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1A" w:rsidRDefault="002E6E1A" w:rsidP="002E6E1A">
      <w:pPr>
        <w:tabs>
          <w:tab w:val="left" w:pos="851"/>
        </w:tabs>
        <w:ind w:firstLine="4536"/>
        <w:rPr>
          <w:rFonts w:eastAsia="Calibri"/>
          <w:szCs w:val="24"/>
        </w:rPr>
      </w:pPr>
      <w:r>
        <w:rPr>
          <w:rFonts w:eastAsia="Calibri"/>
          <w:szCs w:val="24"/>
        </w:rPr>
        <w:t>Lietuvos Respublikos sveikatos apsaugos ministro</w:t>
      </w:r>
    </w:p>
    <w:p w:rsidR="002E6E1A" w:rsidRDefault="002E6E1A" w:rsidP="002E6E1A">
      <w:pPr>
        <w:tabs>
          <w:tab w:val="left" w:pos="851"/>
        </w:tabs>
        <w:ind w:firstLine="4536"/>
        <w:rPr>
          <w:rFonts w:eastAsia="Calibri"/>
          <w:szCs w:val="24"/>
          <w:lang w:val="es-ES"/>
        </w:rPr>
      </w:pPr>
      <w:r w:rsidRPr="002E6E1A">
        <w:rPr>
          <w:rFonts w:eastAsia="Calibri"/>
          <w:szCs w:val="24"/>
          <w:lang w:val="es-ES"/>
        </w:rPr>
        <w:t xml:space="preserve">2022 m. </w:t>
      </w:r>
      <w:r>
        <w:rPr>
          <w:rFonts w:eastAsia="Calibri"/>
          <w:szCs w:val="24"/>
          <w:lang w:val="es-ES"/>
        </w:rPr>
        <w:t>liepos</w:t>
      </w:r>
      <w:r w:rsidRPr="002E6E1A">
        <w:rPr>
          <w:rFonts w:eastAsia="Calibri"/>
          <w:szCs w:val="24"/>
          <w:lang w:val="es-ES"/>
        </w:rPr>
        <w:t xml:space="preserve"> </w:t>
      </w:r>
      <w:r>
        <w:rPr>
          <w:rFonts w:eastAsia="Calibri"/>
          <w:szCs w:val="24"/>
          <w:lang w:val="es-ES"/>
        </w:rPr>
        <w:t>25</w:t>
      </w:r>
      <w:r w:rsidRPr="002E6E1A">
        <w:rPr>
          <w:rFonts w:eastAsia="Calibri"/>
          <w:szCs w:val="24"/>
          <w:lang w:val="es-ES"/>
        </w:rPr>
        <w:t xml:space="preserve"> d. įsakymo Nr. V-</w:t>
      </w:r>
      <w:r>
        <w:rPr>
          <w:rFonts w:eastAsia="Calibri"/>
          <w:szCs w:val="24"/>
          <w:lang w:val="es-ES"/>
        </w:rPr>
        <w:t>1270</w:t>
      </w:r>
    </w:p>
    <w:p w:rsidR="00E77F63" w:rsidRPr="002E6E1A" w:rsidRDefault="002E6E1A" w:rsidP="002E6E1A">
      <w:pPr>
        <w:tabs>
          <w:tab w:val="left" w:pos="851"/>
        </w:tabs>
        <w:ind w:firstLine="4536"/>
        <w:rPr>
          <w:rFonts w:eastAsia="Calibri"/>
          <w:szCs w:val="24"/>
          <w:lang w:val="es-ES"/>
        </w:rPr>
      </w:pPr>
      <w:r>
        <w:rPr>
          <w:rFonts w:eastAsia="Calibri"/>
          <w:szCs w:val="24"/>
        </w:rPr>
        <w:t>1 priedas</w:t>
      </w:r>
    </w:p>
    <w:p w:rsidR="00E77F63" w:rsidRDefault="00E77F63" w:rsidP="00E03D71">
      <w:pPr>
        <w:tabs>
          <w:tab w:val="left" w:pos="709"/>
          <w:tab w:val="left" w:pos="1134"/>
        </w:tabs>
        <w:rPr>
          <w:b/>
          <w:szCs w:val="24"/>
        </w:rPr>
      </w:pPr>
    </w:p>
    <w:p w:rsidR="00E77F63" w:rsidRDefault="00E77F63">
      <w:pPr>
        <w:tabs>
          <w:tab w:val="left" w:pos="709"/>
          <w:tab w:val="left" w:pos="1134"/>
        </w:tabs>
        <w:jc w:val="both"/>
        <w:rPr>
          <w:bCs/>
          <w:szCs w:val="24"/>
        </w:rPr>
      </w:pPr>
    </w:p>
    <w:p w:rsidR="00E77F63" w:rsidRDefault="002E6E1A">
      <w:pPr>
        <w:shd w:val="clear" w:color="auto" w:fill="FFFFFF"/>
        <w:tabs>
          <w:tab w:val="left" w:pos="7224"/>
        </w:tabs>
        <w:jc w:val="center"/>
        <w:rPr>
          <w:rFonts w:eastAsia="Calibri"/>
          <w:b/>
          <w:bCs/>
          <w:szCs w:val="24"/>
        </w:rPr>
      </w:pPr>
      <w:r>
        <w:rPr>
          <w:rFonts w:eastAsia="Calibri"/>
          <w:b/>
          <w:bCs/>
          <w:szCs w:val="24"/>
        </w:rPr>
        <w:t xml:space="preserve">PARAMOS PANAUDOJIMO ATASKAITA </w:t>
      </w:r>
      <w:r w:rsidR="002F298E">
        <w:rPr>
          <w:rFonts w:eastAsia="Calibri"/>
          <w:b/>
          <w:bCs/>
          <w:szCs w:val="24"/>
        </w:rPr>
        <w:t>Nr.3</w:t>
      </w:r>
    </w:p>
    <w:p w:rsidR="00E77F63" w:rsidRPr="00E03D71" w:rsidRDefault="00E03D71">
      <w:pPr>
        <w:shd w:val="clear" w:color="auto" w:fill="FFFFFF"/>
        <w:tabs>
          <w:tab w:val="left" w:pos="7224"/>
        </w:tabs>
        <w:jc w:val="center"/>
        <w:rPr>
          <w:rFonts w:eastAsia="Calibri"/>
          <w:b/>
          <w:bCs/>
          <w:szCs w:val="24"/>
          <w:u w:val="single"/>
        </w:rPr>
      </w:pPr>
      <w:r w:rsidRPr="00E03D71">
        <w:rPr>
          <w:rFonts w:eastAsia="Calibri"/>
          <w:b/>
          <w:bCs/>
          <w:szCs w:val="24"/>
          <w:u w:val="single"/>
        </w:rPr>
        <w:t>VŠĮ REGIONINĖ MAŽEIKIŲ LIGONINĖ 166913899, J.Basanavičiaus g. 24, Mažeikiai</w:t>
      </w:r>
    </w:p>
    <w:p w:rsidR="00E77F63" w:rsidRPr="00E03D71" w:rsidRDefault="002E6E1A">
      <w:pPr>
        <w:shd w:val="clear" w:color="auto" w:fill="FFFFFF"/>
        <w:tabs>
          <w:tab w:val="left" w:pos="7224"/>
        </w:tabs>
        <w:jc w:val="center"/>
        <w:rPr>
          <w:rFonts w:eastAsia="Calibri"/>
          <w:i/>
          <w:iCs/>
          <w:sz w:val="16"/>
          <w:szCs w:val="16"/>
        </w:rPr>
      </w:pPr>
      <w:r w:rsidRPr="00E03D71">
        <w:rPr>
          <w:rFonts w:eastAsia="Calibri"/>
          <w:i/>
          <w:iCs/>
          <w:sz w:val="16"/>
          <w:szCs w:val="16"/>
        </w:rPr>
        <w:t>Paramos gavėjo pavadinimas, kodas, adresas</w:t>
      </w:r>
    </w:p>
    <w:p w:rsidR="00E77F63" w:rsidRDefault="00E77F63">
      <w:pPr>
        <w:spacing w:line="276" w:lineRule="auto"/>
        <w:rPr>
          <w:rFonts w:eastAsia="Calibri"/>
          <w:szCs w:val="24"/>
        </w:rPr>
      </w:pPr>
    </w:p>
    <w:p w:rsidR="00E77F63" w:rsidRDefault="00E77F63">
      <w:pPr>
        <w:rPr>
          <w:sz w:val="18"/>
          <w:szCs w:val="18"/>
        </w:rPr>
      </w:pPr>
    </w:p>
    <w:p w:rsidR="00E77F63" w:rsidRDefault="002E6E1A">
      <w:pPr>
        <w:spacing w:line="276" w:lineRule="auto"/>
        <w:rPr>
          <w:rFonts w:eastAsia="Calibri"/>
          <w:b/>
          <w:szCs w:val="24"/>
        </w:rPr>
      </w:pPr>
      <w:r>
        <w:rPr>
          <w:rFonts w:eastAsia="Calibri"/>
          <w:b/>
          <w:szCs w:val="24"/>
        </w:rPr>
        <w:t xml:space="preserve">Ataskaitos pateikimo data: </w:t>
      </w:r>
      <w:r w:rsidR="00CA5CC8">
        <w:rPr>
          <w:rFonts w:eastAsia="Calibri"/>
          <w:b/>
          <w:szCs w:val="24"/>
        </w:rPr>
        <w:t>2025-01-23</w:t>
      </w:r>
    </w:p>
    <w:p w:rsidR="00E77F63" w:rsidRDefault="00E77F63">
      <w:pPr>
        <w:rPr>
          <w:sz w:val="18"/>
          <w:szCs w:val="18"/>
        </w:rPr>
      </w:pPr>
    </w:p>
    <w:p w:rsidR="00E77F63" w:rsidRDefault="002E6E1A">
      <w:pPr>
        <w:rPr>
          <w:rFonts w:eastAsia="Calibri"/>
          <w:b/>
          <w:szCs w:val="24"/>
        </w:rPr>
      </w:pPr>
      <w:r>
        <w:rPr>
          <w:rFonts w:eastAsia="Calibri"/>
          <w:b/>
          <w:szCs w:val="24"/>
        </w:rPr>
        <w:t>1. INFORMACIJA APIE PARAMOS DAVĖJĄ IR PARAMOS SUTARTĮ</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vardas ir pavardė arba pavadinimas </w:t>
            </w:r>
          </w:p>
        </w:tc>
        <w:tc>
          <w:tcPr>
            <w:tcW w:w="5420" w:type="dxa"/>
            <w:vAlign w:val="center"/>
          </w:tcPr>
          <w:p w:rsidR="00E77F63" w:rsidRPr="00CA752A" w:rsidRDefault="001310B1">
            <w:pPr>
              <w:spacing w:line="276" w:lineRule="auto"/>
              <w:ind w:right="1876"/>
              <w:rPr>
                <w:rFonts w:eastAsia="Calibri"/>
                <w:b/>
                <w:szCs w:val="24"/>
              </w:rPr>
            </w:pPr>
            <w:r>
              <w:rPr>
                <w:rFonts w:eastAsia="Calibri"/>
                <w:b/>
                <w:szCs w:val="24"/>
              </w:rPr>
              <w:t>UAB „Armila“</w:t>
            </w:r>
          </w:p>
        </w:tc>
      </w:tr>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juridinio asmens kodas </w:t>
            </w:r>
          </w:p>
        </w:tc>
        <w:tc>
          <w:tcPr>
            <w:tcW w:w="5420" w:type="dxa"/>
            <w:vAlign w:val="center"/>
          </w:tcPr>
          <w:p w:rsidR="00E77F63" w:rsidRPr="002E6E1A" w:rsidRDefault="001310B1">
            <w:pPr>
              <w:ind w:right="1876"/>
              <w:rPr>
                <w:rFonts w:eastAsia="Calibri"/>
                <w:szCs w:val="24"/>
                <w:lang w:val="es-ES"/>
              </w:rPr>
            </w:pPr>
            <w:r>
              <w:rPr>
                <w:rFonts w:eastAsia="Calibri"/>
                <w:szCs w:val="24"/>
                <w:lang w:val="es-ES"/>
              </w:rPr>
              <w:t>123813957</w:t>
            </w:r>
          </w:p>
        </w:tc>
      </w:tr>
      <w:tr w:rsidR="00E77F63">
        <w:trPr>
          <w:trHeight w:val="541"/>
        </w:trPr>
        <w:tc>
          <w:tcPr>
            <w:tcW w:w="3936" w:type="dxa"/>
            <w:shd w:val="clear" w:color="auto" w:fill="auto"/>
            <w:vAlign w:val="center"/>
          </w:tcPr>
          <w:p w:rsidR="00E77F63" w:rsidRDefault="002E6E1A">
            <w:pPr>
              <w:rPr>
                <w:rFonts w:eastAsia="Calibri"/>
                <w:szCs w:val="24"/>
              </w:rPr>
            </w:pPr>
            <w:r>
              <w:rPr>
                <w:rFonts w:eastAsia="Calibri"/>
                <w:szCs w:val="24"/>
              </w:rPr>
              <w:t>Tikslas, kuriam skiriama parama (jeigu buvo nurodytas)</w:t>
            </w:r>
          </w:p>
        </w:tc>
        <w:tc>
          <w:tcPr>
            <w:tcW w:w="5420" w:type="dxa"/>
          </w:tcPr>
          <w:p w:rsidR="00E77F63" w:rsidRDefault="007C61FB">
            <w:pPr>
              <w:spacing w:line="276" w:lineRule="auto"/>
              <w:rPr>
                <w:rFonts w:eastAsia="Calibri"/>
                <w:szCs w:val="24"/>
              </w:rPr>
            </w:pPr>
            <w:r>
              <w:rPr>
                <w:rFonts w:eastAsia="Calibri"/>
                <w:szCs w:val="24"/>
              </w:rPr>
              <w:t>Pacientų gydymui</w:t>
            </w:r>
          </w:p>
        </w:tc>
      </w:tr>
      <w:tr w:rsidR="00E77F63">
        <w:trPr>
          <w:trHeight w:val="541"/>
        </w:trPr>
        <w:tc>
          <w:tcPr>
            <w:tcW w:w="3936" w:type="dxa"/>
            <w:shd w:val="clear" w:color="auto" w:fill="auto"/>
            <w:vAlign w:val="center"/>
          </w:tcPr>
          <w:p w:rsidR="00E77F63" w:rsidRDefault="002E6E1A">
            <w:pPr>
              <w:rPr>
                <w:rFonts w:eastAsia="Calibri"/>
                <w:szCs w:val="24"/>
                <w:lang w:val="en-US"/>
              </w:rPr>
            </w:pPr>
            <w:r>
              <w:rPr>
                <w:rFonts w:eastAsia="Calibri"/>
                <w:szCs w:val="24"/>
              </w:rPr>
              <w:t>Paramos dalykas</w:t>
            </w:r>
          </w:p>
        </w:tc>
        <w:tc>
          <w:tcPr>
            <w:tcW w:w="5420" w:type="dxa"/>
          </w:tcPr>
          <w:p w:rsidR="00E77F63" w:rsidRDefault="007C61FB">
            <w:pPr>
              <w:rPr>
                <w:rFonts w:eastAsia="Calibri"/>
                <w:szCs w:val="24"/>
                <w:lang w:val="en-US"/>
              </w:rPr>
            </w:pPr>
            <w:r>
              <w:rPr>
                <w:rFonts w:eastAsia="Calibri"/>
                <w:szCs w:val="24"/>
                <w:lang w:val="en-US"/>
              </w:rPr>
              <w:t>MEDIKAMENTAI</w:t>
            </w:r>
          </w:p>
        </w:tc>
      </w:tr>
      <w:tr w:rsidR="00E77F63">
        <w:trPr>
          <w:trHeight w:val="424"/>
        </w:trPr>
        <w:tc>
          <w:tcPr>
            <w:tcW w:w="3936" w:type="dxa"/>
            <w:shd w:val="clear" w:color="auto" w:fill="auto"/>
            <w:vAlign w:val="center"/>
          </w:tcPr>
          <w:p w:rsidR="00E77F63" w:rsidRDefault="002E6E1A">
            <w:pPr>
              <w:rPr>
                <w:rFonts w:eastAsia="Calibri"/>
                <w:szCs w:val="24"/>
              </w:rPr>
            </w:pPr>
            <w:r>
              <w:rPr>
                <w:rFonts w:eastAsia="Calibri"/>
                <w:szCs w:val="24"/>
              </w:rPr>
              <w:t>Paramos sutarties pasirašymo data ir numeris (jei taikoma)</w:t>
            </w:r>
          </w:p>
        </w:tc>
        <w:tc>
          <w:tcPr>
            <w:tcW w:w="5420" w:type="dxa"/>
          </w:tcPr>
          <w:p w:rsidR="00E77F63" w:rsidRDefault="001310B1">
            <w:pPr>
              <w:spacing w:line="276" w:lineRule="auto"/>
              <w:rPr>
                <w:rFonts w:eastAsia="Calibri"/>
                <w:szCs w:val="24"/>
              </w:rPr>
            </w:pPr>
            <w:r>
              <w:rPr>
                <w:rFonts w:eastAsia="Calibri"/>
                <w:szCs w:val="24"/>
              </w:rPr>
              <w:t>Nėra</w:t>
            </w:r>
          </w:p>
        </w:tc>
      </w:tr>
      <w:tr w:rsidR="00E77F63">
        <w:trPr>
          <w:trHeight w:val="514"/>
        </w:trPr>
        <w:tc>
          <w:tcPr>
            <w:tcW w:w="3936" w:type="dxa"/>
            <w:shd w:val="clear" w:color="auto" w:fill="auto"/>
            <w:vAlign w:val="center"/>
          </w:tcPr>
          <w:p w:rsidR="00E77F63" w:rsidRDefault="002E6E1A">
            <w:pPr>
              <w:rPr>
                <w:rFonts w:eastAsia="Calibri"/>
                <w:szCs w:val="24"/>
              </w:rPr>
            </w:pPr>
            <w:r>
              <w:rPr>
                <w:rFonts w:eastAsia="Calibri"/>
                <w:szCs w:val="24"/>
              </w:rPr>
              <w:t>Paramos pradžios data</w:t>
            </w:r>
          </w:p>
        </w:tc>
        <w:tc>
          <w:tcPr>
            <w:tcW w:w="5420" w:type="dxa"/>
          </w:tcPr>
          <w:p w:rsidR="00E77F63" w:rsidRDefault="00D30F34">
            <w:pPr>
              <w:spacing w:line="276" w:lineRule="auto"/>
              <w:rPr>
                <w:rFonts w:eastAsia="Calibri"/>
                <w:szCs w:val="24"/>
              </w:rPr>
            </w:pPr>
            <w:r>
              <w:rPr>
                <w:rFonts w:eastAsia="Calibri"/>
                <w:szCs w:val="24"/>
              </w:rPr>
              <w:t>2024-02-14</w:t>
            </w:r>
          </w:p>
        </w:tc>
      </w:tr>
      <w:tr w:rsidR="00E77F63">
        <w:trPr>
          <w:trHeight w:val="550"/>
        </w:trPr>
        <w:tc>
          <w:tcPr>
            <w:tcW w:w="3936" w:type="dxa"/>
            <w:shd w:val="clear" w:color="auto" w:fill="auto"/>
            <w:vAlign w:val="center"/>
          </w:tcPr>
          <w:p w:rsidR="00E77F63" w:rsidRDefault="002E6E1A">
            <w:pPr>
              <w:rPr>
                <w:rFonts w:eastAsia="Calibri"/>
                <w:szCs w:val="24"/>
              </w:rPr>
            </w:pPr>
            <w:r>
              <w:rPr>
                <w:rFonts w:eastAsia="Calibri"/>
                <w:szCs w:val="24"/>
              </w:rPr>
              <w:t>Paramos pabaigos data</w:t>
            </w:r>
          </w:p>
        </w:tc>
        <w:tc>
          <w:tcPr>
            <w:tcW w:w="5420" w:type="dxa"/>
          </w:tcPr>
          <w:p w:rsidR="00E77F63" w:rsidRDefault="00D30F34">
            <w:pPr>
              <w:spacing w:line="276" w:lineRule="auto"/>
              <w:rPr>
                <w:rFonts w:eastAsia="Calibri"/>
                <w:szCs w:val="24"/>
              </w:rPr>
            </w:pPr>
            <w:r>
              <w:rPr>
                <w:rFonts w:eastAsia="Calibri"/>
                <w:szCs w:val="24"/>
              </w:rPr>
              <w:t>2024-02-24</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Bendra paramos vertė, Eur</w:t>
            </w:r>
          </w:p>
        </w:tc>
        <w:tc>
          <w:tcPr>
            <w:tcW w:w="5420" w:type="dxa"/>
            <w:shd w:val="clear" w:color="auto" w:fill="auto"/>
            <w:vAlign w:val="center"/>
          </w:tcPr>
          <w:p w:rsidR="00E77F63" w:rsidRDefault="00D30F34" w:rsidP="007C61FB">
            <w:pPr>
              <w:spacing w:line="276" w:lineRule="auto"/>
              <w:rPr>
                <w:rFonts w:eastAsia="Calibri"/>
                <w:b/>
                <w:szCs w:val="24"/>
              </w:rPr>
            </w:pPr>
            <w:r>
              <w:rPr>
                <w:rFonts w:eastAsia="Calibri"/>
                <w:b/>
                <w:szCs w:val="24"/>
              </w:rPr>
              <w:t>1 206,46</w:t>
            </w:r>
            <w:r w:rsidR="007C61FB">
              <w:rPr>
                <w:rFonts w:eastAsia="Calibri"/>
                <w:b/>
                <w:szCs w:val="24"/>
              </w:rPr>
              <w:t>Eur</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Jei per pastaruosius dvejus metus gauta tokia pat parama (tokiu pat dalyku, pvz., vaistais, piniginėmis lėšomis ir kt.) iš šio paramos davėjo, šios paramos gavimo data</w:t>
            </w:r>
          </w:p>
        </w:tc>
        <w:tc>
          <w:tcPr>
            <w:tcW w:w="5420" w:type="dxa"/>
            <w:shd w:val="clear" w:color="auto" w:fill="auto"/>
            <w:vAlign w:val="center"/>
          </w:tcPr>
          <w:p w:rsidR="00E77F63" w:rsidRDefault="00E77F63">
            <w:pPr>
              <w:jc w:val="center"/>
              <w:rPr>
                <w:rFonts w:eastAsia="Calibri"/>
                <w:b/>
                <w:szCs w:val="24"/>
              </w:rPr>
            </w:pPr>
          </w:p>
          <w:p w:rsidR="0002525E" w:rsidRPr="002E6E1A" w:rsidRDefault="0002525E">
            <w:pPr>
              <w:jc w:val="center"/>
              <w:rPr>
                <w:rFonts w:eastAsia="Calibri"/>
                <w:b/>
                <w:szCs w:val="24"/>
              </w:rPr>
            </w:pPr>
          </w:p>
        </w:tc>
      </w:tr>
    </w:tbl>
    <w:p w:rsidR="00E77F63" w:rsidRDefault="00E77F63">
      <w:pPr>
        <w:ind w:left="142"/>
        <w:rPr>
          <w:rFonts w:eastAsia="Calibri"/>
          <w:b/>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t>2. INFORMACIJA APIE PARAMOS DALYKO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77F63">
        <w:trPr>
          <w:trHeight w:val="463"/>
        </w:trPr>
        <w:tc>
          <w:tcPr>
            <w:tcW w:w="9356" w:type="dxa"/>
            <w:shd w:val="clear" w:color="auto" w:fill="auto"/>
            <w:vAlign w:val="center"/>
          </w:tcPr>
          <w:p w:rsidR="00E77F63" w:rsidRDefault="002E6E1A">
            <w:pPr>
              <w:spacing w:line="276" w:lineRule="auto"/>
              <w:jc w:val="both"/>
              <w:rPr>
                <w:rFonts w:eastAsia="Calibri"/>
                <w:bCs/>
                <w:i/>
                <w:szCs w:val="24"/>
              </w:rPr>
            </w:pPr>
            <w:r>
              <w:rPr>
                <w:rFonts w:eastAsia="Calibri"/>
                <w:bCs/>
                <w:i/>
                <w:szCs w:val="24"/>
              </w:rPr>
              <w:t>Trumpai aprašykite, kaip buvo panaudota parama:</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aprašykite veiklą ir jos tikslą, kuriems panaudotas paramos dalykas, ir pasiektus rezultatus;</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nurodykite paramos dalyko sukurtą naudą ir vertę visuomenei, asmens sveikatos priežiūros įstaigai, tikslinėms grupėms, netiesioginiams naudos gavėjams ir kt.;</w:t>
            </w:r>
          </w:p>
          <w:p w:rsidR="00E77F63" w:rsidRDefault="00E77F63">
            <w:pPr>
              <w:tabs>
                <w:tab w:val="left" w:pos="176"/>
              </w:tabs>
              <w:rPr>
                <w:rFonts w:eastAsia="Calibri"/>
                <w:b/>
                <w:bCs/>
                <w:vanish/>
                <w:szCs w:val="24"/>
              </w:rPr>
            </w:pPr>
          </w:p>
        </w:tc>
      </w:tr>
      <w:tr w:rsidR="00E77F63">
        <w:trPr>
          <w:trHeight w:val="1445"/>
        </w:trPr>
        <w:tc>
          <w:tcPr>
            <w:tcW w:w="9356" w:type="dxa"/>
            <w:shd w:val="clear" w:color="auto" w:fill="auto"/>
          </w:tcPr>
          <w:p w:rsidR="00E77F63" w:rsidRDefault="007C61FB">
            <w:pPr>
              <w:spacing w:line="276" w:lineRule="auto"/>
              <w:rPr>
                <w:rFonts w:eastAsia="Calibri"/>
                <w:bCs/>
                <w:szCs w:val="24"/>
              </w:rPr>
            </w:pPr>
            <w:r>
              <w:rPr>
                <w:rFonts w:eastAsia="Calibri"/>
                <w:bCs/>
                <w:szCs w:val="24"/>
              </w:rPr>
              <w:t>Parama perduota į Ligoninės vaistinės skyrių, kuri paskirsto vaistus pacientų gydymui pagal poreikį.</w:t>
            </w:r>
          </w:p>
        </w:tc>
      </w:tr>
    </w:tbl>
    <w:p w:rsidR="00E77F63" w:rsidRDefault="00E77F63">
      <w:pPr>
        <w:ind w:left="357"/>
        <w:rPr>
          <w:rFonts w:eastAsia="Calibri"/>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lastRenderedPageBreak/>
        <w:t>3. INFORMACIJA APIE PARAMOS, KAI PARAMAI TEIKIAMOS PINIGINĖS LĖŠOS,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541"/>
        </w:trPr>
        <w:tc>
          <w:tcPr>
            <w:tcW w:w="3936" w:type="dxa"/>
            <w:shd w:val="clear" w:color="auto" w:fill="auto"/>
            <w:vAlign w:val="center"/>
          </w:tcPr>
          <w:p w:rsidR="00E77F63" w:rsidRDefault="002E6E1A">
            <w:pPr>
              <w:jc w:val="both"/>
              <w:rPr>
                <w:rFonts w:eastAsia="Calibri"/>
                <w:szCs w:val="24"/>
              </w:rPr>
            </w:pPr>
            <w:r>
              <w:rPr>
                <w:rFonts w:eastAsia="Calibri"/>
                <w:szCs w:val="24"/>
              </w:rPr>
              <w:t>Įstaigos vadovo įsakymo, kuriuo sudaryta komisija, registracijos numeris ir data, paramos skirstymo komisijos sprendimo (protokolo) registracijos numeris ir data.</w:t>
            </w:r>
          </w:p>
        </w:tc>
        <w:tc>
          <w:tcPr>
            <w:tcW w:w="5420" w:type="dxa"/>
          </w:tcPr>
          <w:p w:rsidR="00E77F63" w:rsidRDefault="003C0642">
            <w:pPr>
              <w:tabs>
                <w:tab w:val="left" w:pos="851"/>
              </w:tabs>
              <w:spacing w:line="384" w:lineRule="auto"/>
              <w:jc w:val="both"/>
              <w:rPr>
                <w:rFonts w:eastAsia="Calibri"/>
                <w:szCs w:val="24"/>
                <w:lang w:val="es-ES"/>
              </w:rPr>
            </w:pPr>
            <w:r>
              <w:rPr>
                <w:rFonts w:eastAsia="Calibri"/>
                <w:szCs w:val="24"/>
                <w:lang w:val="es-ES"/>
              </w:rPr>
              <w:t>2024-01-09 Nr. V1-4</w:t>
            </w:r>
          </w:p>
          <w:p w:rsidR="003C0642" w:rsidRDefault="00D30F34">
            <w:pPr>
              <w:tabs>
                <w:tab w:val="left" w:pos="851"/>
              </w:tabs>
              <w:spacing w:line="384" w:lineRule="auto"/>
              <w:jc w:val="both"/>
              <w:rPr>
                <w:rFonts w:eastAsia="Calibri"/>
                <w:szCs w:val="24"/>
                <w:lang w:val="es-ES"/>
              </w:rPr>
            </w:pPr>
            <w:r>
              <w:rPr>
                <w:rFonts w:eastAsia="Calibri"/>
                <w:szCs w:val="24"/>
                <w:lang w:val="es-ES"/>
              </w:rPr>
              <w:t>Labdaros skirstymo aktas Nr.3</w:t>
            </w:r>
            <w:r w:rsidR="00CA752A">
              <w:rPr>
                <w:rFonts w:eastAsia="Calibri"/>
                <w:szCs w:val="24"/>
                <w:lang w:val="es-ES"/>
              </w:rPr>
              <w:t xml:space="preserve"> 2024-02-2</w:t>
            </w:r>
            <w:r>
              <w:rPr>
                <w:rFonts w:eastAsia="Calibri"/>
                <w:szCs w:val="24"/>
                <w:lang w:val="es-ES"/>
              </w:rPr>
              <w:t>3.</w:t>
            </w:r>
          </w:p>
          <w:p w:rsidR="007C61FB" w:rsidRPr="002E6E1A" w:rsidRDefault="007C61FB">
            <w:pPr>
              <w:tabs>
                <w:tab w:val="left" w:pos="851"/>
              </w:tabs>
              <w:spacing w:line="384" w:lineRule="auto"/>
              <w:jc w:val="both"/>
              <w:rPr>
                <w:rFonts w:eastAsia="Calibri"/>
                <w:szCs w:val="24"/>
                <w:lang w:val="es-ES"/>
              </w:rPr>
            </w:pPr>
          </w:p>
        </w:tc>
      </w:tr>
    </w:tbl>
    <w:p w:rsidR="00E77F63" w:rsidRDefault="00E77F63">
      <w:pPr>
        <w:ind w:left="357"/>
        <w:rPr>
          <w:rFonts w:eastAsia="Calibri"/>
          <w:b/>
          <w:szCs w:val="24"/>
        </w:rPr>
      </w:pPr>
    </w:p>
    <w:p w:rsidR="00E77F63" w:rsidRDefault="00E77F63">
      <w:pPr>
        <w:rPr>
          <w:sz w:val="10"/>
          <w:szCs w:val="10"/>
        </w:rPr>
      </w:pPr>
    </w:p>
    <w:p w:rsidR="00E77F63" w:rsidRDefault="00E77F63">
      <w:pPr>
        <w:ind w:left="357"/>
        <w:rPr>
          <w:rFonts w:eastAsia="Calibri"/>
          <w:b/>
          <w:szCs w:val="24"/>
        </w:rPr>
      </w:pP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Prašome pateikti detalią informaciją apie paramos panaudojimą. 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paramos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Išlaidų pavadinimas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Planuota išlaidų suma Eur</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Faktiškai išleista suma,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7C61FB">
            <w:pPr>
              <w:rPr>
                <w:rFonts w:eastAsia="Calibri"/>
                <w:bCs/>
                <w:szCs w:val="24"/>
                <w:lang w:val="en-US"/>
              </w:rPr>
            </w:pPr>
            <w:r>
              <w:rPr>
                <w:rFonts w:eastAsia="Calibri"/>
                <w:bCs/>
                <w:szCs w:val="24"/>
                <w:lang w:val="en-US"/>
              </w:rPr>
              <w:t>NE PINIGINĖS LĖŠOS</w:t>
            </w:r>
          </w:p>
        </w:tc>
        <w:tc>
          <w:tcPr>
            <w:tcW w:w="2126" w:type="dxa"/>
            <w:vAlign w:val="center"/>
          </w:tcPr>
          <w:p w:rsidR="00E77F63" w:rsidRDefault="00E77F63">
            <w:pPr>
              <w:spacing w:line="276" w:lineRule="auto"/>
              <w:rPr>
                <w:rFonts w:eastAsia="Calibri"/>
                <w:bCs/>
                <w:szCs w:val="24"/>
              </w:rPr>
            </w:pPr>
          </w:p>
        </w:tc>
        <w:tc>
          <w:tcPr>
            <w:tcW w:w="2120" w:type="dxa"/>
            <w:vAlign w:val="center"/>
          </w:tcPr>
          <w:p w:rsidR="00E77F63" w:rsidRDefault="00E77F63">
            <w:pPr>
              <w:spacing w:line="276" w:lineRule="auto"/>
              <w:rPr>
                <w:rFonts w:eastAsia="Calibri"/>
                <w:bCs/>
                <w:szCs w:val="24"/>
              </w:rPr>
            </w:pP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Suma 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rPr>
          <w:rFonts w:eastAsia="Calibri"/>
          <w:szCs w:val="24"/>
        </w:rPr>
      </w:pPr>
    </w:p>
    <w:p w:rsidR="00E77F63" w:rsidRDefault="00E77F63">
      <w:pPr>
        <w:rPr>
          <w:sz w:val="10"/>
          <w:szCs w:val="10"/>
        </w:rPr>
      </w:pPr>
    </w:p>
    <w:p w:rsidR="00E77F63" w:rsidRDefault="002E6E1A">
      <w:pPr>
        <w:rPr>
          <w:rFonts w:eastAsia="Calibri"/>
          <w:b/>
          <w:bCs/>
          <w:szCs w:val="24"/>
        </w:rPr>
      </w:pPr>
      <w:r>
        <w:rPr>
          <w:rFonts w:eastAsia="Calibri"/>
          <w:b/>
          <w:bCs/>
          <w:szCs w:val="24"/>
        </w:rPr>
        <w:t xml:space="preserve">4. </w:t>
      </w:r>
      <w:r>
        <w:rPr>
          <w:rFonts w:eastAsia="Calibri"/>
          <w:b/>
          <w:szCs w:val="24"/>
        </w:rPr>
        <w:t xml:space="preserve">INFORMACIJA APIE </w:t>
      </w:r>
      <w:r>
        <w:rPr>
          <w:rFonts w:eastAsia="Calibri"/>
          <w:b/>
          <w:bCs/>
          <w:szCs w:val="24"/>
        </w:rPr>
        <w:t xml:space="preserve">NEFINANSINĖS PARAMOS ĮVERTINIMĄ </w:t>
      </w: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Gautos prekės, suteiktos paslaugos ar atliktų darbų trumpas aprašymas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Kiekis (apimtys)</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Gautų prekių, suteiktų paslaugų ir atliktų darbų vertė,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B65185">
            <w:pPr>
              <w:rPr>
                <w:rFonts w:eastAsia="Calibri"/>
                <w:bCs/>
                <w:szCs w:val="24"/>
                <w:lang w:val="en-US"/>
              </w:rPr>
            </w:pPr>
            <w:r>
              <w:rPr>
                <w:rFonts w:eastAsia="Calibri"/>
                <w:bCs/>
                <w:szCs w:val="24"/>
                <w:lang w:val="en-US"/>
              </w:rPr>
              <w:t>MEDIKAMENTAI</w:t>
            </w:r>
          </w:p>
        </w:tc>
        <w:tc>
          <w:tcPr>
            <w:tcW w:w="2126" w:type="dxa"/>
            <w:vAlign w:val="center"/>
          </w:tcPr>
          <w:p w:rsidR="00E77F63" w:rsidRDefault="00D30F34">
            <w:pPr>
              <w:spacing w:line="276" w:lineRule="auto"/>
              <w:rPr>
                <w:rFonts w:eastAsia="Calibri"/>
                <w:bCs/>
                <w:szCs w:val="24"/>
              </w:rPr>
            </w:pPr>
            <w:r>
              <w:rPr>
                <w:rFonts w:eastAsia="Calibri"/>
                <w:bCs/>
                <w:szCs w:val="24"/>
              </w:rPr>
              <w:t>231</w:t>
            </w:r>
            <w:r w:rsidR="00B65185">
              <w:rPr>
                <w:rFonts w:eastAsia="Calibri"/>
                <w:bCs/>
                <w:szCs w:val="24"/>
              </w:rPr>
              <w:t xml:space="preserve"> ĮPOK.</w:t>
            </w:r>
          </w:p>
        </w:tc>
        <w:tc>
          <w:tcPr>
            <w:tcW w:w="2120" w:type="dxa"/>
            <w:vAlign w:val="center"/>
          </w:tcPr>
          <w:p w:rsidR="00E77F63" w:rsidRDefault="00D30F34">
            <w:pPr>
              <w:spacing w:line="276" w:lineRule="auto"/>
              <w:rPr>
                <w:rFonts w:eastAsia="Calibri"/>
                <w:bCs/>
                <w:szCs w:val="24"/>
              </w:rPr>
            </w:pPr>
            <w:r>
              <w:rPr>
                <w:rFonts w:eastAsia="Calibri"/>
                <w:bCs/>
                <w:szCs w:val="24"/>
              </w:rPr>
              <w:t>1 206,46</w:t>
            </w: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D30F34">
            <w:pPr>
              <w:spacing w:line="276" w:lineRule="auto"/>
              <w:rPr>
                <w:rFonts w:eastAsia="Calibri"/>
                <w:bCs/>
                <w:szCs w:val="24"/>
              </w:rPr>
            </w:pPr>
            <w:r>
              <w:rPr>
                <w:rFonts w:eastAsia="Calibri"/>
                <w:bCs/>
                <w:szCs w:val="24"/>
              </w:rPr>
              <w:t>231</w:t>
            </w:r>
            <w:r w:rsidR="0002525E">
              <w:rPr>
                <w:rFonts w:eastAsia="Calibri"/>
                <w:bCs/>
                <w:szCs w:val="24"/>
              </w:rPr>
              <w:t xml:space="preserve"> ĮPOK.</w:t>
            </w: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D30F34">
            <w:pPr>
              <w:spacing w:line="276" w:lineRule="auto"/>
              <w:rPr>
                <w:rFonts w:eastAsia="Calibri"/>
                <w:bCs/>
                <w:szCs w:val="24"/>
              </w:rPr>
            </w:pPr>
            <w:r>
              <w:rPr>
                <w:rFonts w:eastAsia="Calibri"/>
                <w:bCs/>
                <w:szCs w:val="24"/>
              </w:rPr>
              <w:t>1 206,46</w:t>
            </w: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ind w:left="360"/>
        <w:rPr>
          <w:rFonts w:eastAsia="Calibri"/>
          <w:b/>
          <w:szCs w:val="24"/>
        </w:rPr>
      </w:pPr>
    </w:p>
    <w:p w:rsidR="00E77F63" w:rsidRDefault="002E6E1A">
      <w:pPr>
        <w:ind w:left="360"/>
        <w:rPr>
          <w:rFonts w:eastAsia="Calibri"/>
          <w:szCs w:val="24"/>
        </w:rPr>
      </w:pPr>
      <w:r>
        <w:rPr>
          <w:rFonts w:eastAsia="Calibri"/>
          <w:b/>
          <w:szCs w:val="24"/>
        </w:rPr>
        <w:t>5. PARAMOS DALYKO VIEŠINIMAS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77F63">
        <w:trPr>
          <w:trHeight w:val="701"/>
        </w:trPr>
        <w:tc>
          <w:tcPr>
            <w:tcW w:w="9498" w:type="dxa"/>
            <w:shd w:val="clear" w:color="auto" w:fill="auto"/>
            <w:vAlign w:val="center"/>
          </w:tcPr>
          <w:p w:rsidR="00E77F63" w:rsidRDefault="002E6E1A">
            <w:pPr>
              <w:spacing w:line="276" w:lineRule="auto"/>
              <w:jc w:val="both"/>
              <w:rPr>
                <w:rFonts w:eastAsia="Calibri"/>
                <w:bCs/>
                <w:vanish/>
                <w:szCs w:val="24"/>
              </w:rPr>
            </w:pPr>
            <w:r>
              <w:rPr>
                <w:rFonts w:eastAsia="Calibri"/>
                <w:bCs/>
                <w:i/>
                <w:szCs w:val="24"/>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E77F63">
        <w:trPr>
          <w:trHeight w:val="1445"/>
        </w:trPr>
        <w:tc>
          <w:tcPr>
            <w:tcW w:w="9498" w:type="dxa"/>
          </w:tcPr>
          <w:p w:rsidR="00E77F63" w:rsidRDefault="00B65185">
            <w:pPr>
              <w:tabs>
                <w:tab w:val="left" w:pos="851"/>
              </w:tabs>
              <w:spacing w:line="384" w:lineRule="auto"/>
              <w:jc w:val="both"/>
              <w:rPr>
                <w:rFonts w:eastAsia="Calibri"/>
                <w:bCs/>
                <w:szCs w:val="24"/>
              </w:rPr>
            </w:pPr>
            <w:r>
              <w:rPr>
                <w:rFonts w:eastAsia="Calibri"/>
                <w:bCs/>
                <w:szCs w:val="24"/>
              </w:rPr>
              <w:t>Informacija pateikta Ligoninės internetinėje svetainėje.</w:t>
            </w:r>
          </w:p>
          <w:p w:rsidR="00B65185" w:rsidRDefault="00B65185">
            <w:pPr>
              <w:tabs>
                <w:tab w:val="left" w:pos="851"/>
              </w:tabs>
              <w:spacing w:line="384" w:lineRule="auto"/>
              <w:jc w:val="both"/>
              <w:rPr>
                <w:rFonts w:eastAsia="Calibri"/>
                <w:bCs/>
                <w:szCs w:val="24"/>
              </w:rPr>
            </w:pPr>
            <w:r>
              <w:rPr>
                <w:rFonts w:eastAsia="Calibri"/>
                <w:bCs/>
                <w:szCs w:val="24"/>
              </w:rPr>
              <w:t>Gauta parama perduota į Ligoninės vaistinės skyrių, iš kurio medikamentai paskirstomi pagal poreikį ligonių gydymui.</w:t>
            </w: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left="720" w:hanging="360"/>
        <w:rPr>
          <w:rFonts w:eastAsia="Calibri"/>
          <w:b/>
          <w:szCs w:val="24"/>
        </w:rPr>
      </w:pPr>
      <w:r>
        <w:rPr>
          <w:rFonts w:eastAsia="Calibri"/>
          <w:b/>
          <w:szCs w:val="24"/>
        </w:rPr>
        <w:t>6.</w:t>
      </w:r>
      <w:r>
        <w:rPr>
          <w:rFonts w:eastAsia="Calibri"/>
          <w:b/>
          <w:szCs w:val="24"/>
        </w:rPr>
        <w:tab/>
        <w:t>IŠVADOS, PASTABOS, PASIŪLYMAI PARAMOS DAVĖJUI (JEI JŲ YRA)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77F63">
        <w:trPr>
          <w:trHeight w:val="1520"/>
        </w:trPr>
        <w:tc>
          <w:tcPr>
            <w:tcW w:w="9606" w:type="dxa"/>
          </w:tcPr>
          <w:p w:rsidR="00E77F63" w:rsidRDefault="00E77F63">
            <w:pPr>
              <w:spacing w:line="276" w:lineRule="auto"/>
              <w:rPr>
                <w:rFonts w:eastAsia="Calibri"/>
                <w:bCs/>
                <w:szCs w:val="24"/>
              </w:rPr>
            </w:pP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hanging="142"/>
        <w:rPr>
          <w:rFonts w:eastAsia="Calibri"/>
          <w:b/>
          <w:szCs w:val="24"/>
        </w:rPr>
      </w:pPr>
      <w:r>
        <w:rPr>
          <w:rFonts w:eastAsia="Calibri"/>
          <w:b/>
          <w:szCs w:val="24"/>
        </w:rPr>
        <w:t>7. PRIEDAI</w:t>
      </w:r>
    </w:p>
    <w:p w:rsidR="00E77F63" w:rsidRDefault="00E77F63">
      <w:pPr>
        <w:rPr>
          <w:sz w:val="10"/>
          <w:szCs w:val="10"/>
        </w:rPr>
      </w:pPr>
    </w:p>
    <w:p w:rsidR="00E77F63" w:rsidRDefault="002E6E1A">
      <w:pPr>
        <w:ind w:left="-142"/>
        <w:jc w:val="both"/>
        <w:rPr>
          <w:rFonts w:eastAsia="Calibri"/>
          <w:i/>
          <w:szCs w:val="24"/>
        </w:rPr>
      </w:pPr>
      <w:r>
        <w:rPr>
          <w:rFonts w:eastAsia="Calibri"/>
          <w:i/>
          <w:szCs w:val="24"/>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6039"/>
        <w:gridCol w:w="1417"/>
        <w:gridCol w:w="1418"/>
      </w:tblGrid>
      <w:tr w:rsidR="00E77F63">
        <w:tc>
          <w:tcPr>
            <w:tcW w:w="879" w:type="dxa"/>
            <w:shd w:val="clear" w:color="auto" w:fill="auto"/>
            <w:vAlign w:val="center"/>
          </w:tcPr>
          <w:p w:rsidR="00E77F63" w:rsidRDefault="002E6E1A">
            <w:pPr>
              <w:spacing w:line="276" w:lineRule="auto"/>
              <w:jc w:val="center"/>
              <w:rPr>
                <w:rFonts w:eastAsia="Calibri"/>
                <w:b/>
                <w:szCs w:val="24"/>
              </w:rPr>
            </w:pPr>
            <w:r>
              <w:rPr>
                <w:rFonts w:eastAsia="Calibri"/>
                <w:b/>
                <w:szCs w:val="24"/>
              </w:rPr>
              <w:t>Eil. Nr.</w:t>
            </w:r>
          </w:p>
        </w:tc>
        <w:tc>
          <w:tcPr>
            <w:tcW w:w="6039" w:type="dxa"/>
            <w:shd w:val="clear" w:color="auto" w:fill="auto"/>
            <w:vAlign w:val="center"/>
          </w:tcPr>
          <w:p w:rsidR="00E77F63" w:rsidRDefault="002E6E1A">
            <w:pPr>
              <w:spacing w:line="276" w:lineRule="auto"/>
              <w:jc w:val="center"/>
              <w:rPr>
                <w:rFonts w:eastAsia="Calibri"/>
                <w:b/>
                <w:szCs w:val="24"/>
              </w:rPr>
            </w:pPr>
            <w:r>
              <w:rPr>
                <w:rFonts w:eastAsia="Calibri"/>
                <w:b/>
                <w:szCs w:val="24"/>
              </w:rPr>
              <w:t>Dokumento pavadinimas</w:t>
            </w:r>
          </w:p>
        </w:tc>
        <w:tc>
          <w:tcPr>
            <w:tcW w:w="1417" w:type="dxa"/>
            <w:shd w:val="clear" w:color="auto" w:fill="auto"/>
            <w:vAlign w:val="center"/>
          </w:tcPr>
          <w:p w:rsidR="00E77F63" w:rsidRDefault="002E6E1A">
            <w:pPr>
              <w:spacing w:line="276" w:lineRule="auto"/>
              <w:jc w:val="center"/>
              <w:rPr>
                <w:rFonts w:eastAsia="Calibri"/>
                <w:b/>
                <w:szCs w:val="24"/>
              </w:rPr>
            </w:pPr>
            <w:r>
              <w:rPr>
                <w:rFonts w:eastAsia="Calibri"/>
                <w:b/>
                <w:szCs w:val="24"/>
              </w:rPr>
              <w:t>Lapų skaičius</w:t>
            </w:r>
          </w:p>
        </w:tc>
        <w:tc>
          <w:tcPr>
            <w:tcW w:w="1418" w:type="dxa"/>
            <w:shd w:val="clear" w:color="auto" w:fill="auto"/>
            <w:vAlign w:val="center"/>
          </w:tcPr>
          <w:p w:rsidR="00E77F63" w:rsidRDefault="002E6E1A">
            <w:pPr>
              <w:spacing w:line="276" w:lineRule="auto"/>
              <w:jc w:val="center"/>
              <w:rPr>
                <w:rFonts w:eastAsia="Calibri"/>
                <w:b/>
                <w:szCs w:val="24"/>
              </w:rPr>
            </w:pPr>
            <w:r>
              <w:rPr>
                <w:rFonts w:eastAsia="Calibri"/>
                <w:b/>
                <w:szCs w:val="24"/>
              </w:rPr>
              <w:t xml:space="preserve">Pastabos </w:t>
            </w:r>
          </w:p>
        </w:tc>
      </w:tr>
      <w:tr w:rsidR="00E77F63">
        <w:trPr>
          <w:trHeight w:val="503"/>
        </w:trPr>
        <w:tc>
          <w:tcPr>
            <w:tcW w:w="879" w:type="dxa"/>
            <w:vAlign w:val="center"/>
          </w:tcPr>
          <w:p w:rsidR="00E77F63" w:rsidRDefault="00B65185">
            <w:pPr>
              <w:spacing w:line="276" w:lineRule="auto"/>
              <w:rPr>
                <w:rFonts w:eastAsia="Calibri"/>
                <w:szCs w:val="24"/>
              </w:rPr>
            </w:pPr>
            <w:r>
              <w:rPr>
                <w:rFonts w:eastAsia="Calibri"/>
                <w:szCs w:val="24"/>
              </w:rPr>
              <w:t>1.</w:t>
            </w:r>
          </w:p>
        </w:tc>
        <w:tc>
          <w:tcPr>
            <w:tcW w:w="6039" w:type="dxa"/>
            <w:vAlign w:val="center"/>
          </w:tcPr>
          <w:p w:rsidR="00E77F63" w:rsidRDefault="00B65185">
            <w:pPr>
              <w:spacing w:line="276" w:lineRule="auto"/>
              <w:rPr>
                <w:rFonts w:eastAsia="Calibri"/>
                <w:szCs w:val="24"/>
              </w:rPr>
            </w:pPr>
            <w:r>
              <w:rPr>
                <w:rFonts w:eastAsia="Calibri"/>
                <w:szCs w:val="24"/>
              </w:rPr>
              <w:t>Paramos perdavimo</w:t>
            </w:r>
            <w:r w:rsidR="00875160">
              <w:rPr>
                <w:rFonts w:eastAsia="Calibri"/>
                <w:szCs w:val="24"/>
              </w:rPr>
              <w:t xml:space="preserve"> </w:t>
            </w:r>
            <w:r w:rsidR="00D30F34">
              <w:rPr>
                <w:rFonts w:eastAsia="Calibri"/>
                <w:szCs w:val="24"/>
              </w:rPr>
              <w:t>priėmimo aktas Nr.PARR000596</w:t>
            </w:r>
            <w:r>
              <w:rPr>
                <w:rFonts w:eastAsia="Calibri"/>
                <w:szCs w:val="24"/>
              </w:rPr>
              <w:t xml:space="preserve"> </w:t>
            </w:r>
            <w:r w:rsidR="00D30F34">
              <w:rPr>
                <w:rFonts w:eastAsia="Calibri"/>
                <w:szCs w:val="24"/>
              </w:rPr>
              <w:t>2024-02-14</w:t>
            </w:r>
          </w:p>
        </w:tc>
        <w:tc>
          <w:tcPr>
            <w:tcW w:w="1417" w:type="dxa"/>
            <w:vAlign w:val="center"/>
          </w:tcPr>
          <w:p w:rsidR="00E77F63" w:rsidRDefault="00B65185">
            <w:pPr>
              <w:spacing w:line="276" w:lineRule="auto"/>
              <w:rPr>
                <w:rFonts w:eastAsia="Calibri"/>
                <w:szCs w:val="24"/>
              </w:rPr>
            </w:pPr>
            <w:r>
              <w:rPr>
                <w:rFonts w:eastAsia="Calibri"/>
                <w:szCs w:val="24"/>
              </w:rPr>
              <w:t>1</w:t>
            </w:r>
          </w:p>
        </w:tc>
        <w:tc>
          <w:tcPr>
            <w:tcW w:w="1418" w:type="dxa"/>
            <w:vAlign w:val="center"/>
          </w:tcPr>
          <w:p w:rsidR="00E77F63" w:rsidRDefault="00E77F63">
            <w:pPr>
              <w:spacing w:line="276" w:lineRule="auto"/>
              <w:rPr>
                <w:rFonts w:eastAsia="Calibri"/>
                <w:szCs w:val="24"/>
              </w:rPr>
            </w:pPr>
          </w:p>
        </w:tc>
      </w:tr>
      <w:tr w:rsidR="00E77F63">
        <w:trPr>
          <w:trHeight w:val="419"/>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r w:rsidR="00E77F63">
        <w:trPr>
          <w:trHeight w:val="412"/>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r w:rsidR="00E77F63">
        <w:trPr>
          <w:trHeight w:val="895"/>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bl>
    <w:p w:rsidR="00E77F63" w:rsidRDefault="00E77F63">
      <w:pPr>
        <w:spacing w:line="276" w:lineRule="auto"/>
        <w:rPr>
          <w:rFonts w:eastAsia="Calibri"/>
          <w:szCs w:val="24"/>
        </w:rPr>
      </w:pPr>
    </w:p>
    <w:p w:rsidR="00E77F63" w:rsidRDefault="00E77F63">
      <w:pPr>
        <w:rPr>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4"/>
        <w:gridCol w:w="4609"/>
      </w:tblGrid>
      <w:tr w:rsidR="00E77F63">
        <w:trPr>
          <w:trHeight w:val="445"/>
        </w:trPr>
        <w:tc>
          <w:tcPr>
            <w:tcW w:w="5144" w:type="dxa"/>
            <w:shd w:val="clear" w:color="auto" w:fill="auto"/>
            <w:vAlign w:val="center"/>
          </w:tcPr>
          <w:p w:rsidR="00E77F63" w:rsidRDefault="002E6E1A">
            <w:pPr>
              <w:rPr>
                <w:rFonts w:eastAsia="Calibri"/>
                <w:b/>
                <w:szCs w:val="24"/>
              </w:rPr>
            </w:pPr>
            <w:r>
              <w:rPr>
                <w:rFonts w:eastAsia="Calibri"/>
                <w:b/>
                <w:szCs w:val="24"/>
              </w:rPr>
              <w:t>Ataskaitą parengusio asmens pareigos, vardas, pavardė</w:t>
            </w:r>
          </w:p>
        </w:tc>
        <w:tc>
          <w:tcPr>
            <w:tcW w:w="4609" w:type="dxa"/>
            <w:shd w:val="clear" w:color="auto" w:fill="auto"/>
            <w:vAlign w:val="center"/>
          </w:tcPr>
          <w:p w:rsidR="00E77F63" w:rsidRDefault="00B65185">
            <w:pPr>
              <w:spacing w:line="276" w:lineRule="auto"/>
              <w:rPr>
                <w:rFonts w:eastAsia="Calibri"/>
                <w:szCs w:val="24"/>
              </w:rPr>
            </w:pPr>
            <w:r>
              <w:rPr>
                <w:rFonts w:eastAsia="Calibri"/>
                <w:szCs w:val="24"/>
              </w:rPr>
              <w:t>Vyriausioji finansininkė Daiva Monstavičienė</w:t>
            </w:r>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Data</w:t>
            </w:r>
          </w:p>
        </w:tc>
        <w:tc>
          <w:tcPr>
            <w:tcW w:w="4609" w:type="dxa"/>
            <w:shd w:val="clear" w:color="auto" w:fill="auto"/>
            <w:vAlign w:val="center"/>
          </w:tcPr>
          <w:p w:rsidR="00E77F63" w:rsidRDefault="00CA5CC8">
            <w:pPr>
              <w:spacing w:line="276" w:lineRule="auto"/>
              <w:rPr>
                <w:rFonts w:eastAsia="Calibri"/>
                <w:szCs w:val="24"/>
              </w:rPr>
            </w:pPr>
            <w:r>
              <w:rPr>
                <w:rFonts w:eastAsia="Calibri"/>
                <w:szCs w:val="24"/>
              </w:rPr>
              <w:t>2025-01-23</w:t>
            </w:r>
            <w:bookmarkStart w:id="0" w:name="_GoBack"/>
            <w:bookmarkEnd w:id="0"/>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 xml:space="preserve">Parašas </w:t>
            </w:r>
          </w:p>
        </w:tc>
        <w:tc>
          <w:tcPr>
            <w:tcW w:w="4609" w:type="dxa"/>
            <w:shd w:val="clear" w:color="auto" w:fill="auto"/>
            <w:vAlign w:val="center"/>
          </w:tcPr>
          <w:p w:rsidR="00E77F63" w:rsidRDefault="00E77F63">
            <w:pPr>
              <w:spacing w:line="276" w:lineRule="auto"/>
              <w:rPr>
                <w:rFonts w:eastAsia="Calibri"/>
                <w:szCs w:val="24"/>
              </w:rPr>
            </w:pPr>
          </w:p>
        </w:tc>
      </w:tr>
    </w:tbl>
    <w:p w:rsidR="00E77F63" w:rsidRDefault="00E77F63">
      <w:pPr>
        <w:jc w:val="both"/>
        <w:rPr>
          <w:szCs w:val="24"/>
          <w:lang w:eastAsia="cs-CZ"/>
        </w:rPr>
      </w:pPr>
    </w:p>
    <w:sectPr w:rsidR="00E77F6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5F2" w:rsidRDefault="002E25F2">
      <w:pPr>
        <w:rPr>
          <w:rFonts w:ascii="Calibri" w:eastAsia="Calibri" w:hAnsi="Calibri"/>
          <w:sz w:val="22"/>
          <w:szCs w:val="22"/>
        </w:rPr>
      </w:pPr>
      <w:r>
        <w:rPr>
          <w:rFonts w:ascii="Calibri" w:eastAsia="Calibri" w:hAnsi="Calibri"/>
          <w:sz w:val="22"/>
          <w:szCs w:val="22"/>
        </w:rPr>
        <w:separator/>
      </w:r>
    </w:p>
  </w:endnote>
  <w:endnote w:type="continuationSeparator" w:id="0">
    <w:p w:rsidR="002E25F2" w:rsidRDefault="002E25F2">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5F2" w:rsidRDefault="002E25F2">
      <w:pPr>
        <w:rPr>
          <w:rFonts w:ascii="Calibri" w:eastAsia="Calibri" w:hAnsi="Calibri"/>
          <w:sz w:val="22"/>
          <w:szCs w:val="22"/>
        </w:rPr>
      </w:pPr>
      <w:r>
        <w:rPr>
          <w:rFonts w:ascii="Calibri" w:eastAsia="Calibri" w:hAnsi="Calibri"/>
          <w:sz w:val="22"/>
          <w:szCs w:val="22"/>
        </w:rPr>
        <w:separator/>
      </w:r>
    </w:p>
  </w:footnote>
  <w:footnote w:type="continuationSeparator" w:id="0">
    <w:p w:rsidR="002E25F2" w:rsidRDefault="002E25F2">
      <w:pPr>
        <w:rPr>
          <w:rFonts w:ascii="Calibri" w:eastAsia="Calibri" w:hAnsi="Calibri"/>
          <w:sz w:val="22"/>
          <w:szCs w:val="22"/>
        </w:rPr>
      </w:pPr>
      <w:r>
        <w:rPr>
          <w:rFonts w:ascii="Calibri" w:eastAsia="Calibri" w:hAnsi="Calibri"/>
          <w:sz w:val="22"/>
          <w:szCs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EC"/>
    <w:rsid w:val="0002525E"/>
    <w:rsid w:val="001310B1"/>
    <w:rsid w:val="001A0A48"/>
    <w:rsid w:val="001E772B"/>
    <w:rsid w:val="0029277E"/>
    <w:rsid w:val="002D5523"/>
    <w:rsid w:val="002E25F2"/>
    <w:rsid w:val="002E5B9C"/>
    <w:rsid w:val="002E6E1A"/>
    <w:rsid w:val="002F298E"/>
    <w:rsid w:val="003812CB"/>
    <w:rsid w:val="003C0642"/>
    <w:rsid w:val="00677DBA"/>
    <w:rsid w:val="007951F5"/>
    <w:rsid w:val="007B291E"/>
    <w:rsid w:val="007C61FB"/>
    <w:rsid w:val="00807429"/>
    <w:rsid w:val="00875160"/>
    <w:rsid w:val="008B524A"/>
    <w:rsid w:val="00972EEC"/>
    <w:rsid w:val="00977CB0"/>
    <w:rsid w:val="0098145B"/>
    <w:rsid w:val="009F2D2F"/>
    <w:rsid w:val="00A730FE"/>
    <w:rsid w:val="00A821CE"/>
    <w:rsid w:val="00B31185"/>
    <w:rsid w:val="00B65185"/>
    <w:rsid w:val="00CA1C28"/>
    <w:rsid w:val="00CA5CC8"/>
    <w:rsid w:val="00CA752A"/>
    <w:rsid w:val="00D04F63"/>
    <w:rsid w:val="00D174EB"/>
    <w:rsid w:val="00D30F34"/>
    <w:rsid w:val="00D63B88"/>
    <w:rsid w:val="00DE5FD6"/>
    <w:rsid w:val="00E03D71"/>
    <w:rsid w:val="00E77F63"/>
    <w:rsid w:val="00F6395A"/>
    <w:rsid w:val="00FE61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AF2AC-D710-4FC5-8EC3-6723E08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Mėlyna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0C026-0C48-4F5E-8F1F-428FC8BA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2327</Words>
  <Characters>1327</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3647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Sungailaitė</dc:creator>
  <cp:lastModifiedBy>Daiva</cp:lastModifiedBy>
  <cp:revision>8</cp:revision>
  <cp:lastPrinted>2020-08-26T10:46:00Z</cp:lastPrinted>
  <dcterms:created xsi:type="dcterms:W3CDTF">2025-01-20T09:06:00Z</dcterms:created>
  <dcterms:modified xsi:type="dcterms:W3CDTF">2025-01-22T12:31:00Z</dcterms:modified>
</cp:coreProperties>
</file>